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b/>
          <w:color w:val="0f1115"/>
          <w:sz w:val="36"/>
        </w:rPr>
        <w:t xml:space="preserve">El Consejo Comarcal del Bierzo guarda un minuto de silencio en memoria de las víctimas del terrorismo</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b/>
          <w:color w:val="0f1115"/>
          <w:sz w:val="24"/>
        </w:rPr>
        <w:t xml:space="preserve">Miércoles, 11 de marzo de 2026.</w:t>
      </w:r>
      <w:r>
        <w:rPr>
          <w:rFonts w:ascii="Arial" w:hAnsi="Arial" w:eastAsia="Arial" w:cs="Arial"/>
          <w:color w:val="0f1115"/>
          <w:sz w:val="24"/>
        </w:rPr>
        <w:t xml:space="preserve"> – El Consejo Comarcal del Bierzo se ha sumado esta mañana a la conmemoración del Día Europeo de las Víctimas del Terrorismo con la celebración de un minuto de silencio en la puerta de la sede El acto, presidido por el presidente de la institución, Olegari</w:t>
      </w:r>
      <w:r>
        <w:rPr>
          <w:rFonts w:ascii="Arial" w:hAnsi="Arial" w:eastAsia="Arial" w:cs="Arial"/>
          <w:color w:val="0f1115"/>
          <w:sz w:val="24"/>
        </w:rPr>
        <w:t xml:space="preserve">o Ramón, ha servido para honrar la memoria de todas las personas que han sufrido la lacra del terrorismo, con un recuerdo especial a las víctimas de los atentados del 11 de marzo de 2004 en Madrid.</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"Veintidós años después de los atentados terroristas que sufrió Madrid el 11 de marzo de 2004, celebramos el día europeo de las víctimas del terrorismo. Queremos transmitir toda nuestra solidaridad con las víctimas y con sus familias. Aquel día murieron má</w:t>
      </w:r>
      <w:r>
        <w:rPr>
          <w:rFonts w:ascii="Arial" w:hAnsi="Arial" w:eastAsia="Arial" w:cs="Arial"/>
          <w:color w:val="0f1115"/>
          <w:sz w:val="24"/>
        </w:rPr>
        <w:t xml:space="preserve">s de 190 personas asesinadas y 2.000 resultaron heridas", ha declarado Olegario Ramón durante la concentración.</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El presidente del Consejo Comarcal quiso manifestar el firme "compromiso con la paz", subrayando el papel fundamental de las administraciones públicas en este ámbito. "Todas las administraciones tenemos la obligación de generar un clima de paz", afirmó.</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En este sentido, Ramón quiso poner el foco en la situación internacional actual y sus posibles repercusiones en la seguridad global. "Quiero trasladar mi enorme preocupación por lo que está sucediendo, por los acontecimientos a nivel mundial que están ocur</w:t>
      </w:r>
      <w:r>
        <w:rPr>
          <w:rFonts w:ascii="Arial" w:hAnsi="Arial" w:eastAsia="Arial" w:cs="Arial"/>
          <w:color w:val="0f1115"/>
          <w:sz w:val="24"/>
        </w:rPr>
        <w:t xml:space="preserve">riendo con esa invasión de Irán y las posibles consecuencias que pueda tener. Una vez superado el terrorismo de ETA en España, y cuando el terrorismo islamista estaba bastante controlado, la posibilidad de un rebrote de ese terrorismo islamista, especialme</w:t>
      </w:r>
      <w:r>
        <w:rPr>
          <w:rFonts w:ascii="Arial" w:hAnsi="Arial" w:eastAsia="Arial" w:cs="Arial"/>
          <w:color w:val="0f1115"/>
          <w:sz w:val="24"/>
        </w:rPr>
        <w:t xml:space="preserve">nte el terrorismo chií, es una realidad que crece con lo que ha ocurrido".</w:t>
      </w: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pPr>
      <w:r>
        <w:rPr>
          <w:rFonts w:ascii="Arial" w:hAnsi="Arial" w:eastAsia="Arial" w:cs="Arial"/>
          <w:color w:val="0f1115"/>
          <w:sz w:val="24"/>
        </w:rPr>
        <w:t xml:space="preserve">Por último, el presidente del Consejo Comarcal del Bierzo realizó un "llamamiento a todas las administraciones, desde la más pequeña a la más grande, para que trabajen, para que se creen esas condiciones de paz en el mundo entero".</w:t>
      </w:r>
      <w:r/>
    </w:p>
    <w:p>
      <w:pPr>
        <w:pBdr/>
        <w:spacing/>
        <w:ind/>
        <w:rPr>
          <w:rFonts w:ascii="Segoe UI" w:hAnsi="Segoe UI" w:cs="Segoe UI"/>
        </w:rPr>
      </w:pPr>
      <w:r>
        <w:rPr>
          <w:rFonts w:ascii="Segoe UI" w:hAnsi="Segoe UI" w:eastAsia="Segoe UI" w:cs="Segoe UI"/>
        </w:rPr>
      </w:r>
      <w:r>
        <w:rPr>
          <w:rFonts w:ascii="Segoe UI" w:hAnsi="Segoe UI" w:cs="Segoe UI"/>
        </w:rPr>
      </w:r>
    </w:p>
    <w:sectPr>
      <w:headerReference w:type="default" r:id="rId8"/>
      <w:headerReference w:type="even" r:id="rId9"/>
      <w:headerReference w:type="first" r:id="rId10"/>
      <w:footerReference w:type="default" r:id="rId11"/>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font>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06"/>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07"/>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06"/>
      <w:pBdr/>
      <w:tabs>
        <w:tab w:val="left" w:leader="none" w:pos="3471"/>
        <w:tab w:val="center" w:leader="none" w:pos="4819"/>
        <w:tab w:val="clear" w:leader="none" w:pos="9020"/>
        <w:tab w:val="right" w:leader="none" w:pos="9638"/>
      </w:tabs>
      <w:spacing/>
      <w:ind/>
      <w:jc w:val="center"/>
      <w:rPr>
        <w:rFonts w:hint="eastAsia"/>
      </w:rPr>
    </w:pPr>
    <w:r>
      <w:rPr>
        <w:rStyle w:val="1007"/>
        <w:rFonts w:ascii="Calibri" w:hAnsi="Calibri"/>
        <w:color w:val="7f7f7f"/>
        <w:sz w:val="16"/>
        <w:szCs w:val="16"/>
      </w:rPr>
      <w:t xml:space="preserve">Tl 987 42 35 51 – www.ccbierzo.com</w:t>
    </w:r>
    <w:r>
      <w:rPr>
        <w:rFonts w:hint="eastAsia"/>
      </w:rPr>
    </w:r>
    <w:r>
      <w:rPr>
        <w:rFonts w:hint="eastAsia"/>
      </w:rPr>
    </w:r>
  </w:p>
  <w:p>
    <w:pPr>
      <w:pStyle w:val="997"/>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
  </w:p>
  <w:p>
    <w:pPr>
      <w:pStyle w:val="995"/>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5"/>
      <w:pBdr/>
      <w:spacing/>
      <w:ind/>
      <w:rPr/>
    </w:pPr>
    <w:r/>
    <w:r/>
  </w:p>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9">
    <w:name w:val="Table Grid"/>
    <w:basedOn w:val="993"/>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Table Grid Light"/>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Plain Table 1"/>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Plain Table 2"/>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Plain Table 3"/>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Plain Table 4"/>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Plain Table 5"/>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1 Light"/>
    <w:basedOn w:val="99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1 Light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1 Light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1 Light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1 Light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1 Light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2"/>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2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2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2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2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2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3"/>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3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3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3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3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3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4"/>
    <w:basedOn w:val="99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4 - Accent 1"/>
    <w:basedOn w:val="99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4 - Accent 2"/>
    <w:basedOn w:val="99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4 - Accent 3"/>
    <w:basedOn w:val="99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 Accent 4"/>
    <w:basedOn w:val="99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4 - Accent 5"/>
    <w:basedOn w:val="99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4 - Accent 6"/>
    <w:basedOn w:val="99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5 Dark"/>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5 Dark- Accent 1"/>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5 Dark - Accent 2"/>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5 Dark - Accent 3"/>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Accent 4"/>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5 Dark - Accent 5"/>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Grid Table 5 Dark - Accent 6"/>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Grid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2">
    <w:name w:val="Grid Table 6 Colorful - Accent 1"/>
    <w:basedOn w:val="99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3">
    <w:name w:val="Grid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4">
    <w:name w:val="Grid Table 6 Colorful - Accent 3"/>
    <w:basedOn w:val="99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5">
    <w:name w:val="Grid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56">
    <w:name w:val="Grid Table 6 Colorful - Accent 5"/>
    <w:basedOn w:val="99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7">
    <w:name w:val="Grid Table 6 Colorful - Accent 6"/>
    <w:basedOn w:val="99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8">
    <w:name w:val="Grid Table 7 Colorful"/>
    <w:basedOn w:val="99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Grid Table 7 Colorful - Accent 1"/>
    <w:basedOn w:val="99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Grid Table 7 Colorful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7 Colorful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Grid Table 7 Colorful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Grid Table 7 Colorful - Accent 5"/>
    <w:basedOn w:val="99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Grid Table 7 Colorful - Accent 6"/>
    <w:basedOn w:val="99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1 Light"/>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1 Light - Accent 1"/>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1 Light - Accent 2"/>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1 Light - Accent 3"/>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 Accent 4"/>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1 Light - Accent 5"/>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1 Light - Accent 6"/>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2"/>
    <w:basedOn w:val="99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2 - Accent 1"/>
    <w:basedOn w:val="99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2 - Accent 2"/>
    <w:basedOn w:val="99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2 - Accent 3"/>
    <w:basedOn w:val="99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 Accent 4"/>
    <w:basedOn w:val="99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2 - Accent 5"/>
    <w:basedOn w:val="99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2 - Accent 6"/>
    <w:basedOn w:val="99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3"/>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3 - Accent 1"/>
    <w:basedOn w:val="99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3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3 - Accent 3"/>
    <w:basedOn w:val="99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3 - Accent 5"/>
    <w:basedOn w:val="99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3 - Accent 6"/>
    <w:basedOn w:val="99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4"/>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4 - Accent 1"/>
    <w:basedOn w:val="99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4 - Accent 2"/>
    <w:basedOn w:val="99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4 - Accent 3"/>
    <w:basedOn w:val="99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 Accent 4"/>
    <w:basedOn w:val="99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4 - Accent 5"/>
    <w:basedOn w:val="99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List Table 4 - Accent 6"/>
    <w:basedOn w:val="99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List Table 5 Dark"/>
    <w:basedOn w:val="99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4">
    <w:name w:val="List Table 5 Dark - Accent 1"/>
    <w:basedOn w:val="99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5">
    <w:name w:val="List Table 5 Dark - Accent 2"/>
    <w:basedOn w:val="99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6">
    <w:name w:val="List Table 5 Dark - Accent 3"/>
    <w:basedOn w:val="99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7">
    <w:name w:val="List Table 5 Dark - Accent 4"/>
    <w:basedOn w:val="99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5 Dark - Accent 5"/>
    <w:basedOn w:val="99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9">
    <w:name w:val="List Table 5 Dark - Accent 6"/>
    <w:basedOn w:val="99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0">
    <w:name w:val="List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List Table 6 Colorful - Accent 1"/>
    <w:basedOn w:val="99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List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6 Colorful - Accent 3"/>
    <w:basedOn w:val="99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List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6 Colorful - Accent 5"/>
    <w:basedOn w:val="99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List Table 6 Colorful - Accent 6"/>
    <w:basedOn w:val="99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List Table 7 Colorful"/>
    <w:basedOn w:val="99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8">
    <w:name w:val="List Table 7 Colorful - Accent 1"/>
    <w:basedOn w:val="99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09">
    <w:name w:val="List Table 7 Colorful - Accent 2"/>
    <w:basedOn w:val="99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10">
    <w:name w:val="List Table 7 Colorful - Accent 3"/>
    <w:basedOn w:val="99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11">
    <w:name w:val="List Table 7 Colorful - Accent 4"/>
    <w:basedOn w:val="99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2">
    <w:name w:val="List Table 7 Colorful - Accent 5"/>
    <w:basedOn w:val="99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3">
    <w:name w:val="List Table 7 Colorful - Accent 6"/>
    <w:basedOn w:val="99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4">
    <w:name w:val="Lined - Accent"/>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Lined - Accent 1"/>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Lined - Accent 2"/>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ned - Accent 3"/>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Lined - Accent 4"/>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Lined - Accent 5"/>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Lined - Accent 6"/>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amp; Lined - Accent"/>
    <w:basedOn w:val="99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amp; Lined - Accent 1"/>
    <w:basedOn w:val="99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amp; Lined - Accent 2"/>
    <w:basedOn w:val="99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amp; Lined - Accent 3"/>
    <w:basedOn w:val="99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4"/>
    <w:basedOn w:val="99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amp; Lined - Accent 5"/>
    <w:basedOn w:val="99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amp; Lined - Accent 6"/>
    <w:basedOn w:val="99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w:basedOn w:val="99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3">
    <w:name w:val="Bordered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4">
    <w:name w:val="Bordered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5">
    <w:name w:val="Heading 1"/>
    <w:basedOn w:val="990"/>
    <w:next w:val="990"/>
    <w:link w:val="943"/>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36">
    <w:name w:val="Heading 2"/>
    <w:basedOn w:val="990"/>
    <w:next w:val="990"/>
    <w:link w:val="944"/>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37">
    <w:name w:val="Heading 4"/>
    <w:basedOn w:val="990"/>
    <w:next w:val="990"/>
    <w:link w:val="946"/>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38">
    <w:name w:val="Heading 5"/>
    <w:basedOn w:val="990"/>
    <w:next w:val="990"/>
    <w:link w:val="947"/>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39">
    <w:name w:val="Heading 6"/>
    <w:basedOn w:val="990"/>
    <w:next w:val="990"/>
    <w:link w:val="948"/>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40">
    <w:name w:val="Heading 7"/>
    <w:basedOn w:val="990"/>
    <w:next w:val="990"/>
    <w:link w:val="949"/>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41">
    <w:name w:val="Heading 8"/>
    <w:basedOn w:val="990"/>
    <w:next w:val="990"/>
    <w:link w:val="950"/>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2">
    <w:name w:val="Heading 9"/>
    <w:basedOn w:val="990"/>
    <w:next w:val="990"/>
    <w:link w:val="951"/>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3">
    <w:name w:val="Heading 1 Char"/>
    <w:basedOn w:val="992"/>
    <w:link w:val="935"/>
    <w:uiPriority w:val="9"/>
    <w:pPr>
      <w:pBdr/>
      <w:spacing/>
      <w:ind/>
    </w:pPr>
    <w:rPr>
      <w:rFonts w:ascii="Arial" w:hAnsi="Arial" w:eastAsia="Arial" w:cs="Arial"/>
      <w:color w:val="0f4761" w:themeColor="accent1" w:themeShade="BF"/>
      <w:sz w:val="40"/>
      <w:szCs w:val="40"/>
    </w:rPr>
  </w:style>
  <w:style w:type="character" w:styleId="944">
    <w:name w:val="Heading 2 Char"/>
    <w:basedOn w:val="992"/>
    <w:link w:val="936"/>
    <w:uiPriority w:val="9"/>
    <w:pPr>
      <w:pBdr/>
      <w:spacing/>
      <w:ind/>
    </w:pPr>
    <w:rPr>
      <w:rFonts w:ascii="Arial" w:hAnsi="Arial" w:eastAsia="Arial" w:cs="Arial"/>
      <w:color w:val="0f4761" w:themeColor="accent1" w:themeShade="BF"/>
      <w:sz w:val="32"/>
      <w:szCs w:val="32"/>
    </w:rPr>
  </w:style>
  <w:style w:type="character" w:styleId="945">
    <w:name w:val="Heading 3 Char"/>
    <w:basedOn w:val="992"/>
    <w:link w:val="991"/>
    <w:uiPriority w:val="9"/>
    <w:pPr>
      <w:pBdr/>
      <w:spacing/>
      <w:ind/>
    </w:pPr>
    <w:rPr>
      <w:rFonts w:ascii="Arial" w:hAnsi="Arial" w:eastAsia="Arial" w:cs="Arial"/>
      <w:color w:val="0f4761" w:themeColor="accent1" w:themeShade="BF"/>
      <w:sz w:val="28"/>
      <w:szCs w:val="28"/>
    </w:rPr>
  </w:style>
  <w:style w:type="character" w:styleId="946">
    <w:name w:val="Heading 4 Char"/>
    <w:basedOn w:val="992"/>
    <w:link w:val="937"/>
    <w:uiPriority w:val="9"/>
    <w:pPr>
      <w:pBdr/>
      <w:spacing/>
      <w:ind/>
    </w:pPr>
    <w:rPr>
      <w:rFonts w:ascii="Arial" w:hAnsi="Arial" w:eastAsia="Arial" w:cs="Arial"/>
      <w:i/>
      <w:iCs/>
      <w:color w:val="0f4761" w:themeColor="accent1" w:themeShade="BF"/>
    </w:rPr>
  </w:style>
  <w:style w:type="character" w:styleId="947">
    <w:name w:val="Heading 5 Char"/>
    <w:basedOn w:val="992"/>
    <w:link w:val="938"/>
    <w:uiPriority w:val="9"/>
    <w:pPr>
      <w:pBdr/>
      <w:spacing/>
      <w:ind/>
    </w:pPr>
    <w:rPr>
      <w:rFonts w:ascii="Arial" w:hAnsi="Arial" w:eastAsia="Arial" w:cs="Arial"/>
      <w:color w:val="0f4761" w:themeColor="accent1" w:themeShade="BF"/>
    </w:rPr>
  </w:style>
  <w:style w:type="character" w:styleId="948">
    <w:name w:val="Heading 6 Char"/>
    <w:basedOn w:val="992"/>
    <w:link w:val="939"/>
    <w:uiPriority w:val="9"/>
    <w:pPr>
      <w:pBdr/>
      <w:spacing/>
      <w:ind/>
    </w:pPr>
    <w:rPr>
      <w:rFonts w:ascii="Arial" w:hAnsi="Arial" w:eastAsia="Arial" w:cs="Arial"/>
      <w:i/>
      <w:iCs/>
      <w:color w:val="595959" w:themeColor="text1" w:themeTint="A6"/>
    </w:rPr>
  </w:style>
  <w:style w:type="character" w:styleId="949">
    <w:name w:val="Heading 7 Char"/>
    <w:basedOn w:val="992"/>
    <w:link w:val="940"/>
    <w:uiPriority w:val="9"/>
    <w:pPr>
      <w:pBdr/>
      <w:spacing/>
      <w:ind/>
    </w:pPr>
    <w:rPr>
      <w:rFonts w:ascii="Arial" w:hAnsi="Arial" w:eastAsia="Arial" w:cs="Arial"/>
      <w:color w:val="595959" w:themeColor="text1" w:themeTint="A6"/>
    </w:rPr>
  </w:style>
  <w:style w:type="character" w:styleId="950">
    <w:name w:val="Heading 8 Char"/>
    <w:basedOn w:val="992"/>
    <w:link w:val="941"/>
    <w:uiPriority w:val="9"/>
    <w:pPr>
      <w:pBdr/>
      <w:spacing/>
      <w:ind/>
    </w:pPr>
    <w:rPr>
      <w:rFonts w:ascii="Arial" w:hAnsi="Arial" w:eastAsia="Arial" w:cs="Arial"/>
      <w:i/>
      <w:iCs/>
      <w:color w:val="272727" w:themeColor="text1" w:themeTint="D8"/>
    </w:rPr>
  </w:style>
  <w:style w:type="character" w:styleId="951">
    <w:name w:val="Heading 9 Char"/>
    <w:basedOn w:val="992"/>
    <w:link w:val="942"/>
    <w:uiPriority w:val="9"/>
    <w:pPr>
      <w:pBdr/>
      <w:spacing/>
      <w:ind/>
    </w:pPr>
    <w:rPr>
      <w:rFonts w:ascii="Arial" w:hAnsi="Arial" w:eastAsia="Arial" w:cs="Arial"/>
      <w:i/>
      <w:iCs/>
      <w:color w:val="272727" w:themeColor="text1" w:themeTint="D8"/>
    </w:rPr>
  </w:style>
  <w:style w:type="paragraph" w:styleId="952">
    <w:name w:val="Title"/>
    <w:basedOn w:val="990"/>
    <w:next w:val="990"/>
    <w:link w:val="953"/>
    <w:uiPriority w:val="10"/>
    <w:qFormat/>
    <w:pPr>
      <w:pBdr/>
      <w:spacing w:after="80" w:line="240" w:lineRule="auto"/>
      <w:ind/>
      <w:contextualSpacing w:val="true"/>
    </w:pPr>
    <w:rPr>
      <w:rFonts w:ascii="Arial" w:hAnsi="Arial" w:eastAsia="Arial" w:cs="Arial"/>
      <w:spacing w:val="-10"/>
      <w:sz w:val="56"/>
      <w:szCs w:val="56"/>
    </w:rPr>
  </w:style>
  <w:style w:type="character" w:styleId="953">
    <w:name w:val="Title Char"/>
    <w:basedOn w:val="992"/>
    <w:link w:val="952"/>
    <w:uiPriority w:val="10"/>
    <w:pPr>
      <w:pBdr/>
      <w:spacing/>
      <w:ind/>
    </w:pPr>
    <w:rPr>
      <w:rFonts w:ascii="Arial" w:hAnsi="Arial" w:eastAsia="Arial" w:cs="Arial"/>
      <w:spacing w:val="-10"/>
      <w:sz w:val="56"/>
      <w:szCs w:val="56"/>
    </w:rPr>
  </w:style>
  <w:style w:type="paragraph" w:styleId="954">
    <w:name w:val="Subtitle"/>
    <w:basedOn w:val="990"/>
    <w:next w:val="990"/>
    <w:link w:val="955"/>
    <w:uiPriority w:val="11"/>
    <w:qFormat/>
    <w:pPr>
      <w:numPr>
        <w:ilvl w:val="1"/>
      </w:numPr>
      <w:pBdr/>
      <w:spacing/>
      <w:ind/>
    </w:pPr>
    <w:rPr>
      <w:color w:val="595959" w:themeColor="text1" w:themeTint="A6"/>
      <w:spacing w:val="15"/>
      <w:sz w:val="28"/>
      <w:szCs w:val="28"/>
    </w:rPr>
  </w:style>
  <w:style w:type="character" w:styleId="955">
    <w:name w:val="Subtitle Char"/>
    <w:basedOn w:val="992"/>
    <w:link w:val="954"/>
    <w:uiPriority w:val="11"/>
    <w:pPr>
      <w:pBdr/>
      <w:spacing/>
      <w:ind/>
    </w:pPr>
    <w:rPr>
      <w:color w:val="595959" w:themeColor="text1" w:themeTint="A6"/>
      <w:spacing w:val="15"/>
      <w:sz w:val="28"/>
      <w:szCs w:val="28"/>
    </w:rPr>
  </w:style>
  <w:style w:type="paragraph" w:styleId="956">
    <w:name w:val="Quote"/>
    <w:basedOn w:val="990"/>
    <w:next w:val="990"/>
    <w:link w:val="957"/>
    <w:uiPriority w:val="29"/>
    <w:qFormat/>
    <w:pPr>
      <w:pBdr/>
      <w:spacing w:before="160"/>
      <w:ind/>
      <w:jc w:val="center"/>
    </w:pPr>
    <w:rPr>
      <w:i/>
      <w:iCs/>
      <w:color w:val="404040" w:themeColor="text1" w:themeTint="BF"/>
    </w:rPr>
  </w:style>
  <w:style w:type="character" w:styleId="957">
    <w:name w:val="Quote Char"/>
    <w:basedOn w:val="992"/>
    <w:link w:val="956"/>
    <w:uiPriority w:val="29"/>
    <w:pPr>
      <w:pBdr/>
      <w:spacing/>
      <w:ind/>
    </w:pPr>
    <w:rPr>
      <w:i/>
      <w:iCs/>
      <w:color w:val="404040" w:themeColor="text1" w:themeTint="BF"/>
    </w:rPr>
  </w:style>
  <w:style w:type="paragraph" w:styleId="958">
    <w:name w:val="List Paragraph"/>
    <w:basedOn w:val="990"/>
    <w:uiPriority w:val="34"/>
    <w:qFormat/>
    <w:pPr>
      <w:pBdr/>
      <w:spacing/>
      <w:ind w:left="720"/>
      <w:contextualSpacing w:val="true"/>
    </w:pPr>
  </w:style>
  <w:style w:type="character" w:styleId="959">
    <w:name w:val="Intense Emphasis"/>
    <w:basedOn w:val="992"/>
    <w:uiPriority w:val="21"/>
    <w:qFormat/>
    <w:pPr>
      <w:pBdr/>
      <w:spacing/>
      <w:ind/>
    </w:pPr>
    <w:rPr>
      <w:i/>
      <w:iCs/>
      <w:color w:val="0f4761" w:themeColor="accent1" w:themeShade="BF"/>
    </w:rPr>
  </w:style>
  <w:style w:type="paragraph" w:styleId="960">
    <w:name w:val="Intense Quote"/>
    <w:basedOn w:val="990"/>
    <w:next w:val="990"/>
    <w:link w:val="961"/>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61">
    <w:name w:val="Intense Quote Char"/>
    <w:basedOn w:val="992"/>
    <w:link w:val="960"/>
    <w:uiPriority w:val="30"/>
    <w:pPr>
      <w:pBdr/>
      <w:spacing/>
      <w:ind/>
    </w:pPr>
    <w:rPr>
      <w:i/>
      <w:iCs/>
      <w:color w:val="0f4761" w:themeColor="accent1" w:themeShade="BF"/>
    </w:rPr>
  </w:style>
  <w:style w:type="character" w:styleId="962">
    <w:name w:val="Intense Reference"/>
    <w:basedOn w:val="992"/>
    <w:uiPriority w:val="32"/>
    <w:qFormat/>
    <w:pPr>
      <w:pBdr/>
      <w:spacing/>
      <w:ind/>
    </w:pPr>
    <w:rPr>
      <w:b/>
      <w:bCs/>
      <w:smallCaps/>
      <w:color w:val="0f4761" w:themeColor="accent1" w:themeShade="BF"/>
      <w:spacing w:val="5"/>
    </w:rPr>
  </w:style>
  <w:style w:type="paragraph" w:styleId="963">
    <w:name w:val="No Spacing"/>
    <w:basedOn w:val="990"/>
    <w:uiPriority w:val="1"/>
    <w:qFormat/>
    <w:pPr>
      <w:pBdr/>
      <w:spacing w:after="0" w:line="240" w:lineRule="auto"/>
      <w:ind/>
    </w:pPr>
  </w:style>
  <w:style w:type="character" w:styleId="964">
    <w:name w:val="Subtle Emphasis"/>
    <w:basedOn w:val="992"/>
    <w:uiPriority w:val="19"/>
    <w:qFormat/>
    <w:pPr>
      <w:pBdr/>
      <w:spacing/>
      <w:ind/>
    </w:pPr>
    <w:rPr>
      <w:i/>
      <w:iCs/>
      <w:color w:val="404040" w:themeColor="text1" w:themeTint="BF"/>
    </w:rPr>
  </w:style>
  <w:style w:type="character" w:styleId="965">
    <w:name w:val="Emphasis"/>
    <w:basedOn w:val="992"/>
    <w:uiPriority w:val="20"/>
    <w:qFormat/>
    <w:pPr>
      <w:pBdr/>
      <w:spacing/>
      <w:ind/>
    </w:pPr>
    <w:rPr>
      <w:i/>
      <w:iCs/>
    </w:rPr>
  </w:style>
  <w:style w:type="character" w:styleId="966">
    <w:name w:val="Strong"/>
    <w:basedOn w:val="992"/>
    <w:uiPriority w:val="22"/>
    <w:qFormat/>
    <w:pPr>
      <w:pBdr/>
      <w:spacing/>
      <w:ind/>
    </w:pPr>
    <w:rPr>
      <w:b/>
      <w:bCs/>
    </w:rPr>
  </w:style>
  <w:style w:type="character" w:styleId="967">
    <w:name w:val="Subtle Reference"/>
    <w:basedOn w:val="992"/>
    <w:uiPriority w:val="31"/>
    <w:qFormat/>
    <w:pPr>
      <w:pBdr/>
      <w:spacing/>
      <w:ind/>
    </w:pPr>
    <w:rPr>
      <w:smallCaps/>
      <w:color w:val="5a5a5a" w:themeColor="text1" w:themeTint="A5"/>
    </w:rPr>
  </w:style>
  <w:style w:type="character" w:styleId="968">
    <w:name w:val="Book Title"/>
    <w:basedOn w:val="992"/>
    <w:uiPriority w:val="33"/>
    <w:qFormat/>
    <w:pPr>
      <w:pBdr/>
      <w:spacing/>
      <w:ind/>
    </w:pPr>
    <w:rPr>
      <w:b/>
      <w:bCs/>
      <w:i/>
      <w:iCs/>
      <w:spacing w:val="5"/>
    </w:rPr>
  </w:style>
  <w:style w:type="character" w:styleId="969">
    <w:name w:val="Header Char"/>
    <w:basedOn w:val="992"/>
    <w:link w:val="995"/>
    <w:uiPriority w:val="99"/>
    <w:pPr>
      <w:pBdr/>
      <w:spacing/>
      <w:ind/>
    </w:pPr>
  </w:style>
  <w:style w:type="character" w:styleId="970">
    <w:name w:val="Footer Char"/>
    <w:basedOn w:val="992"/>
    <w:link w:val="997"/>
    <w:uiPriority w:val="99"/>
    <w:pPr>
      <w:pBdr/>
      <w:spacing/>
      <w:ind/>
    </w:pPr>
  </w:style>
  <w:style w:type="paragraph" w:styleId="971">
    <w:name w:val="Caption"/>
    <w:basedOn w:val="990"/>
    <w:next w:val="990"/>
    <w:uiPriority w:val="35"/>
    <w:unhideWhenUsed/>
    <w:qFormat/>
    <w:pPr>
      <w:pBdr/>
      <w:spacing w:after="200" w:line="240" w:lineRule="auto"/>
      <w:ind/>
    </w:pPr>
    <w:rPr>
      <w:i/>
      <w:iCs/>
      <w:color w:val="0e2841" w:themeColor="text2"/>
      <w:sz w:val="18"/>
      <w:szCs w:val="18"/>
    </w:rPr>
  </w:style>
  <w:style w:type="paragraph" w:styleId="972">
    <w:name w:val="footnote text"/>
    <w:basedOn w:val="990"/>
    <w:link w:val="973"/>
    <w:uiPriority w:val="99"/>
    <w:semiHidden/>
    <w:unhideWhenUsed/>
    <w:pPr>
      <w:pBdr/>
      <w:spacing w:after="0" w:line="240" w:lineRule="auto"/>
      <w:ind/>
    </w:pPr>
    <w:rPr>
      <w:sz w:val="20"/>
      <w:szCs w:val="20"/>
    </w:rPr>
  </w:style>
  <w:style w:type="character" w:styleId="973">
    <w:name w:val="Footnote Text Char"/>
    <w:basedOn w:val="992"/>
    <w:link w:val="972"/>
    <w:uiPriority w:val="99"/>
    <w:semiHidden/>
    <w:pPr>
      <w:pBdr/>
      <w:spacing/>
      <w:ind/>
    </w:pPr>
    <w:rPr>
      <w:sz w:val="20"/>
      <w:szCs w:val="20"/>
    </w:rPr>
  </w:style>
  <w:style w:type="character" w:styleId="974">
    <w:name w:val="footnote reference"/>
    <w:basedOn w:val="992"/>
    <w:uiPriority w:val="99"/>
    <w:semiHidden/>
    <w:unhideWhenUsed/>
    <w:pPr>
      <w:pBdr/>
      <w:spacing/>
      <w:ind/>
    </w:pPr>
    <w:rPr>
      <w:vertAlign w:val="superscript"/>
    </w:rPr>
  </w:style>
  <w:style w:type="character" w:styleId="975">
    <w:name w:val="Endnote Text Char"/>
    <w:basedOn w:val="992"/>
    <w:link w:val="999"/>
    <w:uiPriority w:val="99"/>
    <w:semiHidden/>
    <w:pPr>
      <w:pBdr/>
      <w:spacing/>
      <w:ind/>
    </w:pPr>
    <w:rPr>
      <w:sz w:val="20"/>
      <w:szCs w:val="20"/>
    </w:rPr>
  </w:style>
  <w:style w:type="character" w:styleId="976">
    <w:name w:val="Hyperlink"/>
    <w:basedOn w:val="992"/>
    <w:uiPriority w:val="99"/>
    <w:unhideWhenUsed/>
    <w:pPr>
      <w:pBdr/>
      <w:spacing/>
      <w:ind/>
    </w:pPr>
    <w:rPr>
      <w:color w:val="0563c1" w:themeColor="hyperlink"/>
      <w:u w:val="single"/>
    </w:rPr>
  </w:style>
  <w:style w:type="character" w:styleId="977">
    <w:name w:val="FollowedHyperlink"/>
    <w:basedOn w:val="992"/>
    <w:uiPriority w:val="99"/>
    <w:semiHidden/>
    <w:unhideWhenUsed/>
    <w:pPr>
      <w:pBdr/>
      <w:spacing/>
      <w:ind/>
    </w:pPr>
    <w:rPr>
      <w:color w:val="954f72" w:themeColor="followedHyperlink"/>
      <w:u w:val="single"/>
    </w:rPr>
  </w:style>
  <w:style w:type="paragraph" w:styleId="978">
    <w:name w:val="toc 1"/>
    <w:basedOn w:val="990"/>
    <w:next w:val="990"/>
    <w:uiPriority w:val="39"/>
    <w:unhideWhenUsed/>
    <w:pPr>
      <w:pBdr/>
      <w:spacing w:after="100"/>
      <w:ind/>
    </w:pPr>
  </w:style>
  <w:style w:type="paragraph" w:styleId="979">
    <w:name w:val="toc 2"/>
    <w:basedOn w:val="990"/>
    <w:next w:val="990"/>
    <w:uiPriority w:val="39"/>
    <w:unhideWhenUsed/>
    <w:pPr>
      <w:pBdr/>
      <w:spacing w:after="100"/>
      <w:ind w:left="220"/>
    </w:pPr>
  </w:style>
  <w:style w:type="paragraph" w:styleId="980">
    <w:name w:val="toc 3"/>
    <w:basedOn w:val="990"/>
    <w:next w:val="990"/>
    <w:uiPriority w:val="39"/>
    <w:unhideWhenUsed/>
    <w:pPr>
      <w:pBdr/>
      <w:spacing w:after="100"/>
      <w:ind w:left="440"/>
    </w:pPr>
  </w:style>
  <w:style w:type="paragraph" w:styleId="981">
    <w:name w:val="toc 4"/>
    <w:basedOn w:val="990"/>
    <w:next w:val="990"/>
    <w:uiPriority w:val="39"/>
    <w:unhideWhenUsed/>
    <w:pPr>
      <w:pBdr/>
      <w:spacing w:after="100"/>
      <w:ind w:left="660"/>
    </w:pPr>
  </w:style>
  <w:style w:type="paragraph" w:styleId="982">
    <w:name w:val="toc 5"/>
    <w:basedOn w:val="990"/>
    <w:next w:val="990"/>
    <w:uiPriority w:val="39"/>
    <w:unhideWhenUsed/>
    <w:pPr>
      <w:pBdr/>
      <w:spacing w:after="100"/>
      <w:ind w:left="880"/>
    </w:pPr>
  </w:style>
  <w:style w:type="paragraph" w:styleId="983">
    <w:name w:val="toc 6"/>
    <w:basedOn w:val="990"/>
    <w:next w:val="990"/>
    <w:uiPriority w:val="39"/>
    <w:unhideWhenUsed/>
    <w:pPr>
      <w:pBdr/>
      <w:spacing w:after="100"/>
      <w:ind w:left="1100"/>
    </w:pPr>
  </w:style>
  <w:style w:type="paragraph" w:styleId="984">
    <w:name w:val="toc 7"/>
    <w:basedOn w:val="990"/>
    <w:next w:val="990"/>
    <w:uiPriority w:val="39"/>
    <w:unhideWhenUsed/>
    <w:pPr>
      <w:pBdr/>
      <w:spacing w:after="100"/>
      <w:ind w:left="1320"/>
    </w:pPr>
  </w:style>
  <w:style w:type="paragraph" w:styleId="985">
    <w:name w:val="toc 8"/>
    <w:basedOn w:val="990"/>
    <w:next w:val="990"/>
    <w:uiPriority w:val="39"/>
    <w:unhideWhenUsed/>
    <w:pPr>
      <w:pBdr/>
      <w:spacing w:after="100"/>
      <w:ind w:left="1540"/>
    </w:pPr>
  </w:style>
  <w:style w:type="paragraph" w:styleId="986">
    <w:name w:val="toc 9"/>
    <w:basedOn w:val="990"/>
    <w:next w:val="990"/>
    <w:uiPriority w:val="39"/>
    <w:unhideWhenUsed/>
    <w:pPr>
      <w:pBdr/>
      <w:spacing w:after="100"/>
      <w:ind w:left="1760"/>
    </w:pPr>
  </w:style>
  <w:style w:type="character" w:styleId="987">
    <w:name w:val="Placeholder Text"/>
    <w:basedOn w:val="992"/>
    <w:uiPriority w:val="99"/>
    <w:semiHidden/>
    <w:pPr>
      <w:pBdr/>
      <w:spacing/>
      <w:ind/>
    </w:pPr>
    <w:rPr>
      <w:color w:val="666666"/>
    </w:rPr>
  </w:style>
  <w:style w:type="paragraph" w:styleId="988">
    <w:name w:val="TOC Heading"/>
    <w:uiPriority w:val="39"/>
    <w:unhideWhenUsed/>
    <w:pPr>
      <w:pBdr/>
      <w:spacing/>
      <w:ind/>
    </w:pPr>
  </w:style>
  <w:style w:type="paragraph" w:styleId="989">
    <w:name w:val="table of figures"/>
    <w:basedOn w:val="990"/>
    <w:next w:val="990"/>
    <w:uiPriority w:val="99"/>
    <w:unhideWhenUsed/>
    <w:pPr>
      <w:pBdr/>
      <w:spacing w:after="0" w:afterAutospacing="0"/>
      <w:ind/>
    </w:pPr>
  </w:style>
  <w:style w:type="paragraph" w:styleId="990" w:default="1">
    <w:name w:val="Normal"/>
    <w:qFormat/>
    <w:pPr>
      <w:pBdr/>
      <w:spacing/>
      <w:ind/>
    </w:pPr>
  </w:style>
  <w:style w:type="paragraph" w:styleId="991">
    <w:name w:val="Heading 3"/>
    <w:basedOn w:val="990"/>
    <w:link w:val="1002"/>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2" w:default="1">
    <w:name w:val="Default Paragraph Font"/>
    <w:uiPriority w:val="1"/>
    <w:semiHidden/>
    <w:unhideWhenUsed/>
    <w:pPr>
      <w:pBdr/>
      <w:spacing/>
      <w:ind/>
    </w:pPr>
  </w:style>
  <w:style w:type="table" w:styleId="993"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4" w:default="1">
    <w:name w:val="No List"/>
    <w:uiPriority w:val="99"/>
    <w:semiHidden/>
    <w:unhideWhenUsed/>
    <w:pPr>
      <w:pBdr/>
      <w:spacing/>
      <w:ind/>
    </w:pPr>
  </w:style>
  <w:style w:type="paragraph" w:styleId="995">
    <w:name w:val="Header"/>
    <w:basedOn w:val="990"/>
    <w:link w:val="996"/>
    <w:uiPriority w:val="99"/>
    <w:unhideWhenUsed/>
    <w:pPr>
      <w:pBdr/>
      <w:tabs>
        <w:tab w:val="center" w:leader="none" w:pos="4252"/>
        <w:tab w:val="right" w:leader="none" w:pos="8504"/>
      </w:tabs>
      <w:spacing w:after="0" w:line="240" w:lineRule="auto"/>
      <w:ind/>
    </w:pPr>
  </w:style>
  <w:style w:type="character" w:styleId="996" w:customStyle="1">
    <w:name w:val="Encabezado Car"/>
    <w:basedOn w:val="992"/>
    <w:link w:val="995"/>
    <w:uiPriority w:val="99"/>
    <w:pPr>
      <w:pBdr/>
      <w:spacing/>
      <w:ind/>
    </w:pPr>
  </w:style>
  <w:style w:type="paragraph" w:styleId="997">
    <w:name w:val="Footer"/>
    <w:basedOn w:val="990"/>
    <w:link w:val="998"/>
    <w:uiPriority w:val="99"/>
    <w:unhideWhenUsed/>
    <w:pPr>
      <w:pBdr/>
      <w:tabs>
        <w:tab w:val="center" w:leader="none" w:pos="4252"/>
        <w:tab w:val="right" w:leader="none" w:pos="8504"/>
      </w:tabs>
      <w:spacing w:after="0" w:line="240" w:lineRule="auto"/>
      <w:ind/>
    </w:pPr>
  </w:style>
  <w:style w:type="character" w:styleId="998" w:customStyle="1">
    <w:name w:val="Pie de página Car"/>
    <w:basedOn w:val="992"/>
    <w:link w:val="997"/>
    <w:uiPriority w:val="99"/>
    <w:pPr>
      <w:pBdr/>
      <w:spacing/>
      <w:ind/>
    </w:pPr>
  </w:style>
  <w:style w:type="paragraph" w:styleId="999">
    <w:name w:val="endnote text"/>
    <w:basedOn w:val="990"/>
    <w:link w:val="1000"/>
    <w:uiPriority w:val="99"/>
    <w:semiHidden/>
    <w:unhideWhenUsed/>
    <w:pPr>
      <w:pBdr/>
      <w:spacing w:after="0" w:line="240" w:lineRule="auto"/>
      <w:ind/>
    </w:pPr>
    <w:rPr>
      <w:sz w:val="20"/>
      <w:szCs w:val="20"/>
    </w:rPr>
  </w:style>
  <w:style w:type="character" w:styleId="1000" w:customStyle="1">
    <w:name w:val="Texto nota al final Car"/>
    <w:basedOn w:val="992"/>
    <w:link w:val="999"/>
    <w:uiPriority w:val="99"/>
    <w:semiHidden/>
    <w:pPr>
      <w:pBdr/>
      <w:spacing/>
      <w:ind/>
    </w:pPr>
    <w:rPr>
      <w:sz w:val="20"/>
      <w:szCs w:val="20"/>
    </w:rPr>
  </w:style>
  <w:style w:type="character" w:styleId="1001">
    <w:name w:val="endnote reference"/>
    <w:basedOn w:val="992"/>
    <w:uiPriority w:val="99"/>
    <w:semiHidden/>
    <w:unhideWhenUsed/>
    <w:pPr>
      <w:pBdr/>
      <w:spacing/>
      <w:ind/>
    </w:pPr>
    <w:rPr>
      <w:vertAlign w:val="superscript"/>
    </w:rPr>
  </w:style>
  <w:style w:type="character" w:styleId="1002" w:customStyle="1">
    <w:name w:val="Título 3 Car"/>
    <w:basedOn w:val="992"/>
    <w:link w:val="991"/>
    <w:uiPriority w:val="9"/>
    <w:pPr>
      <w:pBdr/>
      <w:spacing/>
      <w:ind/>
    </w:pPr>
    <w:rPr>
      <w:rFonts w:ascii="Times New Roman" w:hAnsi="Times New Roman" w:eastAsia="Times New Roman" w:cs="Times New Roman"/>
      <w:b/>
      <w:bCs/>
      <w:sz w:val="27"/>
      <w:szCs w:val="27"/>
      <w:lang w:eastAsia="es-ES"/>
    </w:rPr>
  </w:style>
  <w:style w:type="paragraph" w:styleId="1003">
    <w:name w:val="Normal (Web)"/>
    <w:basedOn w:val="990"/>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4">
    <w:name w:val="Balloon Text"/>
    <w:basedOn w:val="990"/>
    <w:link w:val="1005"/>
    <w:uiPriority w:val="99"/>
    <w:semiHidden/>
    <w:unhideWhenUsed/>
    <w:pPr>
      <w:pBdr/>
      <w:spacing w:after="0" w:line="240" w:lineRule="auto"/>
      <w:ind/>
    </w:pPr>
    <w:rPr>
      <w:rFonts w:ascii="Tahoma" w:hAnsi="Tahoma" w:cs="Tahoma"/>
      <w:sz w:val="16"/>
      <w:szCs w:val="16"/>
    </w:rPr>
  </w:style>
  <w:style w:type="character" w:styleId="1005" w:customStyle="1">
    <w:name w:val="Texto de globo Car"/>
    <w:basedOn w:val="992"/>
    <w:link w:val="1004"/>
    <w:uiPriority w:val="99"/>
    <w:semiHidden/>
    <w:pPr>
      <w:pBdr/>
      <w:spacing/>
      <w:ind/>
    </w:pPr>
    <w:rPr>
      <w:rFonts w:ascii="Tahoma" w:hAnsi="Tahoma" w:cs="Tahoma"/>
      <w:sz w:val="16"/>
      <w:szCs w:val="16"/>
    </w:rPr>
  </w:style>
  <w:style w:type="paragraph" w:styleId="1006"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07"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 Id="rId10" Type="http://schemas.openxmlformats.org/officeDocument/2006/relationships/header" Target="header3.xml" /><Relationship Id="rId11" Type="http://schemas.openxmlformats.org/officeDocument/2006/relationships/footer" Target="footer1.xml" /><Relationship Id="rId12"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5</cp:revision>
  <dcterms:created xsi:type="dcterms:W3CDTF">2025-06-09T06:39:00Z</dcterms:created>
  <dcterms:modified xsi:type="dcterms:W3CDTF">2026-03-11T13:08:13Z</dcterms:modified>
</cp:coreProperties>
</file>